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vAlign w:val="center"/>
          </w:tcPr>
          <w:p w14:paraId="6C77C4E8" w14:textId="3510C67C" w:rsidR="00A70556" w:rsidRDefault="00FD4E1C" w:rsidP="0034573D">
            <w:pPr>
              <w:spacing w:after="0" w:line="276" w:lineRule="auto"/>
            </w:pPr>
            <w:r>
              <w:t>Servicios de Educación Superior y Posgrado de Calidad</w:t>
            </w:r>
          </w:p>
        </w:tc>
      </w:tr>
      <w:tr w:rsidR="00B861E0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B861E0" w:rsidRPr="00FD4E1C" w14:paraId="1D014C1E" w14:textId="77777777" w:rsidTr="009F4211">
        <w:trPr>
          <w:trHeight w:val="340"/>
        </w:trPr>
        <w:tc>
          <w:tcPr>
            <w:tcW w:w="4712" w:type="dxa"/>
            <w:gridSpan w:val="2"/>
            <w:vAlign w:val="center"/>
          </w:tcPr>
          <w:p w14:paraId="404D8B68" w14:textId="26740971" w:rsidR="00B861E0" w:rsidRPr="00FD4E1C" w:rsidRDefault="00FD4E1C" w:rsidP="00A123E6">
            <w:pPr>
              <w:spacing w:after="0" w:line="276" w:lineRule="auto"/>
              <w:jc w:val="center"/>
            </w:pPr>
            <w:r w:rsidRPr="00FD4E1C">
              <w:t>01/01/2025</w:t>
            </w:r>
          </w:p>
        </w:tc>
        <w:tc>
          <w:tcPr>
            <w:tcW w:w="5206" w:type="dxa"/>
            <w:gridSpan w:val="2"/>
            <w:vAlign w:val="center"/>
          </w:tcPr>
          <w:p w14:paraId="79E9E4F4" w14:textId="6D9B952B" w:rsidR="00B861E0" w:rsidRPr="00FD4E1C" w:rsidRDefault="00FD4E1C" w:rsidP="00A123E6">
            <w:pPr>
              <w:spacing w:after="0" w:line="276" w:lineRule="auto"/>
              <w:jc w:val="center"/>
            </w:pPr>
            <w:r w:rsidRPr="00FD4E1C">
              <w:t>01/07/2025</w:t>
            </w: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:rsidRPr="007C0B61" w14:paraId="37454C6A" w14:textId="77777777" w:rsidTr="00E06043">
        <w:trPr>
          <w:trHeight w:val="340"/>
        </w:trPr>
        <w:tc>
          <w:tcPr>
            <w:tcW w:w="9918" w:type="dxa"/>
            <w:gridSpan w:val="4"/>
          </w:tcPr>
          <w:p w14:paraId="78C4F704" w14:textId="7D5E2761" w:rsidR="009F4211" w:rsidRPr="007C0B61" w:rsidRDefault="007C0B61" w:rsidP="009F4211">
            <w:pPr>
              <w:pStyle w:val="Prrafodelista"/>
              <w:spacing w:after="0" w:line="276" w:lineRule="auto"/>
              <w:ind w:left="37"/>
              <w:jc w:val="both"/>
            </w:pPr>
            <w:r w:rsidRPr="007C0B61">
              <w:t xml:space="preserve">C. </w:t>
            </w:r>
            <w:r w:rsidR="00D363DC">
              <w:t>Albino Martines Aguiar, secretario de la Escuela Normal de Sinaloa.</w:t>
            </w: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669D6E2B" w:rsidR="00B920F2" w:rsidRDefault="00FD4E1C" w:rsidP="00521401">
      <w:pPr>
        <w:pStyle w:val="Prrafodelista"/>
        <w:spacing w:after="0" w:line="276" w:lineRule="auto"/>
        <w:ind w:left="142"/>
        <w:jc w:val="both"/>
      </w:pPr>
      <w:r w:rsidRPr="00FD4E1C">
        <w:t>Contar con una valoración del desempeño del E053 Servicios de Educación Superior y Posgrado de Calidad en su ejercicio fiscal 2024, con base en la información entregada por las unidades responsables del programa, para contribuir a la toma de decisiones.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5430F19A" w14:textId="77777777" w:rsidR="00FD4E1C" w:rsidRDefault="00FD4E1C" w:rsidP="00FD4E1C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Reportar los resultados y productos de los programas evaluados durante el ejercicio fiscal 2024 y enlistados en el Anexo II, mediante el análisis de los indicadores de resultados, de los indicadores de servicios y gestión, así como de los hallazgos relevantes derivados de evaluaciones previas (en caso de aplicar) y otros documentos del programa;</w:t>
      </w:r>
    </w:p>
    <w:p w14:paraId="74B18951" w14:textId="77777777" w:rsidR="00FD4E1C" w:rsidRDefault="00FD4E1C" w:rsidP="00FD4E1C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el avance de las metas de los indicadores de la Matriz de Indicadores para Resultados (MIR) en el ejercicio fiscal 2024, respecto de años anteriores y el avance en relación con las metas establecidas;</w:t>
      </w:r>
    </w:p>
    <w:p w14:paraId="59EDE99A" w14:textId="77777777" w:rsidR="00FD4E1C" w:rsidRDefault="00FD4E1C" w:rsidP="00FD4E1C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los principales aspectos susceptibles de mejora del programa;</w:t>
      </w:r>
    </w:p>
    <w:p w14:paraId="1727987B" w14:textId="77777777" w:rsidR="00FD4E1C" w:rsidRDefault="00FD4E1C" w:rsidP="00FD4E1C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la evolución de la cobertura y el presupuesto del programa;</w:t>
      </w:r>
    </w:p>
    <w:p w14:paraId="651170DC" w14:textId="77777777" w:rsidR="00FD4E1C" w:rsidRDefault="00FD4E1C" w:rsidP="00FD4E1C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las fortalezas, los retos y las recomendaciones del programa;</w:t>
      </w:r>
    </w:p>
    <w:p w14:paraId="6923A161" w14:textId="77777777" w:rsidR="00FD4E1C" w:rsidRDefault="00FD4E1C" w:rsidP="00FD4E1C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Contar con una Evaluación Integral del Desempeño de los temas de política pública, con una breve relatoría y una matriz de monitoreo y evaluación por programa que valore su desempeño en distintas áreas.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1ED9D4FB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 xml:space="preserve">Trabajo de escritorio, mediante el cumplimiento de los Términos de Referencia para la Evaluación </w:t>
      </w:r>
      <w:r w:rsidR="0034573D">
        <w:t xml:space="preserve">de </w:t>
      </w:r>
      <w:r w:rsidR="00FD4E1C">
        <w:t>Desempeño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34573D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34573D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Esquema de la Evaluación</w:t>
            </w:r>
          </w:p>
          <w:p w14:paraId="635641E2" w14:textId="4691A543" w:rsidR="00581B4A" w:rsidRPr="00581B4A" w:rsidRDefault="00EC7832" w:rsidP="00090637">
            <w:pPr>
              <w:spacing w:after="0" w:line="276" w:lineRule="auto"/>
              <w:jc w:val="center"/>
              <w:rPr>
                <w:b/>
                <w:bCs/>
              </w:rPr>
            </w:pPr>
            <w:r>
              <w:t>d</w:t>
            </w:r>
            <w:r w:rsidR="0034573D">
              <w:t xml:space="preserve">e </w:t>
            </w:r>
            <w:r w:rsidR="00FD4E1C">
              <w:t>Desempeño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76A64F9A" w14:textId="529EA2ED" w:rsidR="00113BCD" w:rsidRDefault="00FD4E1C" w:rsidP="00FD4E1C">
      <w:pPr>
        <w:ind w:left="142"/>
        <w:jc w:val="both"/>
      </w:pPr>
      <w:r w:rsidRPr="00FD4E1C">
        <w:t>El programa se enfoca en la formación de futuros docentes, con el objetivo de dotarlos de los conocimientos, habilidades y valores necesarios para el servicio comunitario. Para lograrlo, el programa trabaja en el fortalecimiento y la articulación de la formación inicial docente, en línea con los objetivos del Programa Institucional para la Transformación de la Escuela Normal de Sinaloa 2022 - 2027.</w:t>
      </w:r>
    </w:p>
    <w:p w14:paraId="2BBE9A36" w14:textId="2B73391B" w:rsidR="00FD4E1C" w:rsidRDefault="00FD4E1C" w:rsidP="00FD4E1C">
      <w:pPr>
        <w:ind w:left="142"/>
        <w:jc w:val="both"/>
      </w:pPr>
      <w:r w:rsidRPr="00FD4E1C">
        <w:t>El programa está dirigido a estudiantes de licenciatura y posgrado, egresados, así como al personal académico y administrativo de la ENS. Su objetivo final es impactar positivamente en la calidad de la educación básica en Sinaloa, beneficiando a los niños, niñas y jóvenes que son los destinatarios de los servicios educativos.</w:t>
      </w:r>
    </w:p>
    <w:p w14:paraId="06AEE82F" w14:textId="24E2EEE6" w:rsidR="00FD4E1C" w:rsidRPr="002F6A18" w:rsidRDefault="00FD4E1C" w:rsidP="00FD4E1C">
      <w:pPr>
        <w:ind w:left="142"/>
        <w:jc w:val="both"/>
      </w:pPr>
      <w:r w:rsidRPr="00FD4E1C">
        <w:t>La UR del Pp mostró el avance de sus indicadores internos en el periodo 2022 – 2024. Superaron sus metas, mientras que otros presentan un progreso más lento, lo que resalta áreas de oportunidad.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35E41198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</w:p>
    <w:p w14:paraId="70E4DC07" w14:textId="77777777" w:rsidR="00FD4E1C" w:rsidRDefault="00FD4E1C" w:rsidP="00FD4E1C">
      <w:pPr>
        <w:pStyle w:val="Prrafodelista"/>
        <w:numPr>
          <w:ilvl w:val="0"/>
          <w:numId w:val="8"/>
        </w:numPr>
        <w:spacing w:line="276" w:lineRule="auto"/>
        <w:jc w:val="both"/>
      </w:pPr>
      <w:r>
        <w:t xml:space="preserve">La ENS es una institución consolidada y de gran aceptación social en Sinaloa, con una larga trayectoria en la formación docente. </w:t>
      </w:r>
    </w:p>
    <w:p w14:paraId="16D9F60D" w14:textId="77777777" w:rsidR="00FD4E1C" w:rsidRDefault="00FD4E1C" w:rsidP="00FD4E1C">
      <w:pPr>
        <w:pStyle w:val="Prrafodelista"/>
        <w:numPr>
          <w:ilvl w:val="0"/>
          <w:numId w:val="8"/>
        </w:numPr>
        <w:spacing w:line="276" w:lineRule="auto"/>
        <w:jc w:val="both"/>
      </w:pPr>
      <w:r>
        <w:t xml:space="preserve">Su personal académico es calificado, con un 47.3% con licenciatura, un 35.5% con maestría y un 11.8% con doctorado, lo que garantiza una sólida base de conocimientos. </w:t>
      </w:r>
    </w:p>
    <w:p w14:paraId="42C10DCA" w14:textId="77777777" w:rsidR="00FD4E1C" w:rsidRDefault="00FD4E1C" w:rsidP="00FD4E1C">
      <w:pPr>
        <w:pStyle w:val="Prrafodelista"/>
        <w:numPr>
          <w:ilvl w:val="0"/>
          <w:numId w:val="8"/>
        </w:numPr>
        <w:spacing w:line="276" w:lineRule="auto"/>
        <w:jc w:val="both"/>
      </w:pPr>
      <w:r>
        <w:t>La institución demuestra una gran capacidad de organización, superando las metas en eventos académicos (325% de cumplimiento).</w:t>
      </w:r>
    </w:p>
    <w:p w14:paraId="033AD9A6" w14:textId="77777777" w:rsidR="00FD4E1C" w:rsidRDefault="00FD4E1C" w:rsidP="00FD4E1C">
      <w:pPr>
        <w:pStyle w:val="Prrafodelista"/>
        <w:numPr>
          <w:ilvl w:val="0"/>
          <w:numId w:val="8"/>
        </w:numPr>
        <w:spacing w:line="276" w:lineRule="auto"/>
        <w:jc w:val="both"/>
      </w:pPr>
      <w:r>
        <w:t xml:space="preserve">Además, ha obtenido certificaciones de calidad como la ISO 9001:2015 e ISO 9001:2018 y la certificación CIEES para las licenciaturas en Educación Primaria y Preescolar, lo que avala la calidad de sus procesos. </w:t>
      </w:r>
    </w:p>
    <w:p w14:paraId="0983D7BA" w14:textId="03BC71ED" w:rsidR="00B72B03" w:rsidRPr="00B72B03" w:rsidRDefault="00FD4E1C" w:rsidP="00FD4E1C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liderazgo femenino en 14 de sus 25 áreas y la implementación de becas internas reflejan un compromiso con la equidad y la inclusión.</w:t>
      </w:r>
    </w:p>
    <w:p w14:paraId="3A39C1FA" w14:textId="72695A5D" w:rsidR="003E1018" w:rsidRPr="00975299" w:rsidRDefault="003E1018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975299">
        <w:rPr>
          <w:b/>
          <w:bCs/>
        </w:rPr>
        <w:t xml:space="preserve">Oportunidades: </w:t>
      </w:r>
    </w:p>
    <w:p w14:paraId="21121DDF" w14:textId="77777777" w:rsidR="00FD4E1C" w:rsidRDefault="00FD4E1C" w:rsidP="00FD4E1C">
      <w:pPr>
        <w:pStyle w:val="Prrafodelista"/>
        <w:numPr>
          <w:ilvl w:val="0"/>
          <w:numId w:val="8"/>
        </w:numPr>
        <w:spacing w:line="276" w:lineRule="auto"/>
        <w:jc w:val="both"/>
      </w:pPr>
      <w:r>
        <w:t xml:space="preserve">El programa se alinea con la nueva concepción federal de la educación normal y el Sistema Nacional de Educación Superior, así como con la nueva administración estatal que muestra apertura para atender sus rezagos. </w:t>
      </w:r>
    </w:p>
    <w:p w14:paraId="4F10B25A" w14:textId="77777777" w:rsidR="00FD4E1C" w:rsidRDefault="00FD4E1C" w:rsidP="00FD4E1C">
      <w:pPr>
        <w:pStyle w:val="Prrafodelista"/>
        <w:numPr>
          <w:ilvl w:val="0"/>
          <w:numId w:val="8"/>
        </w:numPr>
        <w:spacing w:line="276" w:lineRule="auto"/>
        <w:jc w:val="both"/>
      </w:pPr>
      <w:r>
        <w:t>Existen programas federales (PRODEP) y oportunidades de financiamiento etiquetadas para las normales que pueden ser aprovechadas para impulsar el crecimiento académico, científico y de infraestructura.</w:t>
      </w:r>
    </w:p>
    <w:p w14:paraId="4E970554" w14:textId="77777777" w:rsidR="00FD4E1C" w:rsidRDefault="00FD4E1C" w:rsidP="00FD4E1C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nuevo marco de la Reforma Curricular 2022, tanto en la Educación Básica como en el subsistema de normales, brinda una oportunidad para modernizar los planes de estudio y las prácticas docentes.</w:t>
      </w:r>
    </w:p>
    <w:p w14:paraId="5B3242D7" w14:textId="77777777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Debilidades:</w:t>
      </w:r>
    </w:p>
    <w:p w14:paraId="16B113DA" w14:textId="77777777" w:rsidR="00FD4E1C" w:rsidRDefault="00FD4E1C" w:rsidP="00FD4E1C">
      <w:pPr>
        <w:pStyle w:val="Prrafodelista"/>
        <w:numPr>
          <w:ilvl w:val="0"/>
          <w:numId w:val="8"/>
        </w:numPr>
        <w:spacing w:line="276" w:lineRule="auto"/>
        <w:jc w:val="both"/>
      </w:pPr>
      <w:r>
        <w:t xml:space="preserve">El principal desafío de la ENS es su decreto de creación obsoleto de 1947, que impide una operación fluida y el crecimiento institucional, lo que genera una estructura organizacional desfasada. </w:t>
      </w:r>
    </w:p>
    <w:p w14:paraId="22535DE0" w14:textId="77777777" w:rsidR="00FD4E1C" w:rsidRDefault="00FD4E1C" w:rsidP="00FD4E1C">
      <w:pPr>
        <w:pStyle w:val="Prrafodelista"/>
        <w:numPr>
          <w:ilvl w:val="0"/>
          <w:numId w:val="8"/>
        </w:numPr>
        <w:spacing w:line="276" w:lineRule="auto"/>
        <w:jc w:val="both"/>
      </w:pPr>
      <w:r>
        <w:t xml:space="preserve">La falta de manuales formales de procedimientos administrativos y académicos crea problemas de comunicación y organización. </w:t>
      </w:r>
    </w:p>
    <w:p w14:paraId="73451F62" w14:textId="77777777" w:rsidR="00FD4E1C" w:rsidRDefault="00FD4E1C" w:rsidP="00FD4E1C">
      <w:pPr>
        <w:pStyle w:val="Prrafodelista"/>
        <w:numPr>
          <w:ilvl w:val="0"/>
          <w:numId w:val="8"/>
        </w:numPr>
        <w:spacing w:line="276" w:lineRule="auto"/>
        <w:jc w:val="both"/>
      </w:pPr>
      <w:r>
        <w:lastRenderedPageBreak/>
        <w:t xml:space="preserve">La actividad investigativa es incipiente y poco vinculada con la docencia. </w:t>
      </w:r>
    </w:p>
    <w:p w14:paraId="3DD1D79B" w14:textId="77777777" w:rsidR="00FD4E1C" w:rsidRDefault="00FD4E1C" w:rsidP="00FD4E1C">
      <w:pPr>
        <w:pStyle w:val="Prrafodelista"/>
        <w:numPr>
          <w:ilvl w:val="0"/>
          <w:numId w:val="8"/>
        </w:numPr>
        <w:spacing w:line="276" w:lineRule="auto"/>
        <w:jc w:val="both"/>
      </w:pPr>
      <w:r>
        <w:t xml:space="preserve">La infraestructura educativa es insuficiente y obsoleta, lo que limita el desarrollo de las funciones de la institución. </w:t>
      </w:r>
    </w:p>
    <w:p w14:paraId="36492974" w14:textId="77777777" w:rsidR="00FD4E1C" w:rsidRDefault="00FD4E1C" w:rsidP="00FD4E1C">
      <w:pPr>
        <w:pStyle w:val="Prrafodelista"/>
        <w:numPr>
          <w:ilvl w:val="0"/>
          <w:numId w:val="8"/>
        </w:numPr>
        <w:spacing w:line="276" w:lineRule="auto"/>
        <w:jc w:val="both"/>
      </w:pPr>
      <w:r>
        <w:t>Se observa una falta de transparencia en la gestión institucional y un alto porcentaje de profesores con posgrados sin concluir.</w:t>
      </w:r>
    </w:p>
    <w:p w14:paraId="2FC8204E" w14:textId="77777777" w:rsidR="00FD4E1C" w:rsidRDefault="00FD4E1C" w:rsidP="00FD4E1C">
      <w:pPr>
        <w:pStyle w:val="Prrafodelista"/>
        <w:numPr>
          <w:ilvl w:val="0"/>
          <w:numId w:val="8"/>
        </w:numPr>
        <w:spacing w:line="276" w:lineRule="auto"/>
        <w:jc w:val="both"/>
      </w:pPr>
      <w:r>
        <w:t>A pesar del crecimiento en la población estudiantil, la plantilla docente y administrativa no ha recibido un incremento en el presupuesto de nómina desde 2018, lo que representa un obstáculo significativo para mantener la calidad de la atención y la formación educativa.</w:t>
      </w:r>
    </w:p>
    <w:p w14:paraId="22DADFD3" w14:textId="3FF56475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Amenazas:</w:t>
      </w:r>
    </w:p>
    <w:p w14:paraId="673C8548" w14:textId="77777777" w:rsidR="00FD4E1C" w:rsidRDefault="00FD4E1C" w:rsidP="00FD4E1C">
      <w:pPr>
        <w:pStyle w:val="Prrafodelista"/>
        <w:numPr>
          <w:ilvl w:val="0"/>
          <w:numId w:val="8"/>
        </w:numPr>
        <w:spacing w:line="276" w:lineRule="auto"/>
        <w:jc w:val="both"/>
      </w:pPr>
      <w:r>
        <w:t>Resistencia al cambio del modelo de formación normalista al universitario.</w:t>
      </w:r>
    </w:p>
    <w:p w14:paraId="17D20CAD" w14:textId="77777777" w:rsidR="00FD4E1C" w:rsidRDefault="00FD4E1C" w:rsidP="00FD4E1C">
      <w:pPr>
        <w:pStyle w:val="Prrafodelista"/>
        <w:numPr>
          <w:ilvl w:val="0"/>
          <w:numId w:val="8"/>
        </w:numPr>
        <w:spacing w:line="276" w:lineRule="auto"/>
        <w:jc w:val="both"/>
      </w:pPr>
      <w:r>
        <w:t xml:space="preserve">La disminución de la imagen social sobre la calidad de la educación pública y la rigidez normativa para la asignación de presupuestos son factores externos que limitan el desarrollo del programa. </w:t>
      </w:r>
    </w:p>
    <w:p w14:paraId="30BA35DA" w14:textId="39697654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3C65CD2D" w14:textId="77777777" w:rsidR="00FD4E1C" w:rsidRDefault="00FD4E1C" w:rsidP="00FD4E1C">
      <w:pPr>
        <w:spacing w:after="120" w:line="276" w:lineRule="auto"/>
        <w:ind w:left="284"/>
        <w:jc w:val="both"/>
        <w:rPr>
          <w:lang w:val="es-ES"/>
        </w:rPr>
      </w:pPr>
      <w:r w:rsidRPr="00FD4E1C">
        <w:rPr>
          <w:lang w:val="es-ES"/>
        </w:rPr>
        <w:t>El programa "Servicios de Educación Superior y Posgrado de Calidad" muestra un desempeño sólido en sus funciones de formación académica, demostrado por su capacidad para superar metas en eventos y su alta eficiencia terminal. Esto indica un impacto positivo en la formación de futuros docentes y, por lo tanto, en la calidad de la educación en el estado.</w:t>
      </w:r>
    </w:p>
    <w:p w14:paraId="287D0979" w14:textId="77777777" w:rsidR="00FD4E1C" w:rsidRPr="00FD4E1C" w:rsidRDefault="00FD4E1C" w:rsidP="00FD4E1C">
      <w:pPr>
        <w:spacing w:after="120" w:line="276" w:lineRule="auto"/>
        <w:ind w:left="284"/>
        <w:jc w:val="both"/>
        <w:rPr>
          <w:lang w:val="es-ES"/>
        </w:rPr>
      </w:pPr>
      <w:r w:rsidRPr="00FD4E1C">
        <w:rPr>
          <w:lang w:val="es-ES"/>
        </w:rPr>
        <w:t>No obstante, la evaluación revela desafíos significativos que podrían limitar el éxito a largo plazo del programa. La falta de modernización del decreto de creación, la insuficiencia de infraestructura y la rigidez en la asignación de presupuestos representan riesgos operativos. Además, el aumento en la plantilla docente desde 2018, a pesar del creciente número de alumnos, pone en riesgo la calidad de la formación que se brinda ante la falta de un aumento de presupuesto.</w:t>
      </w:r>
    </w:p>
    <w:p w14:paraId="31F36EB1" w14:textId="5FE11D6E" w:rsidR="00113BCD" w:rsidRDefault="00FD4E1C" w:rsidP="00FD4E1C">
      <w:pPr>
        <w:spacing w:after="120" w:line="276" w:lineRule="auto"/>
        <w:ind w:left="284"/>
        <w:jc w:val="both"/>
        <w:rPr>
          <w:lang w:val="es-ES"/>
        </w:rPr>
      </w:pPr>
      <w:r w:rsidRPr="00FD4E1C">
        <w:rPr>
          <w:lang w:val="es-ES"/>
        </w:rPr>
        <w:t>En conclusión, el programa ha logrado resultados positivos con los recursos existentes, pero para reforzar la consecución de su propósito y asegurar su sostenibilidad, es crucial que la toma de decisiones se centre en la modernización institucional, la mejora de la infraestructura, el fortalecimiento de la capacidad operativa para atender adecuadamente a su población estudiantil, la mejora de la estrategia de Cobertura, implementar las fichas técnicas de los indicadores y su publicación.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42F41AFD" w14:textId="77777777" w:rsidR="00FD4E1C" w:rsidRDefault="00FD4E1C" w:rsidP="00FD4E1C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Modernizar el decreto de creación de la ENS: es necesario revisar, actualizar y elaborar un nuevo anteproyecto de decreto que se alinee a la estructura y demandas actuales de la institución.</w:t>
      </w:r>
    </w:p>
    <w:p w14:paraId="29BC3B5F" w14:textId="77777777" w:rsidR="00FD4E1C" w:rsidRDefault="00FD4E1C" w:rsidP="00FD4E1C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Fortalecer la comunicación institucional: es crucial establecer un sistema de comunicación más veraz, oportuno y preciso, tanto para la comunidad normalista como para la sociedad sinaloense.</w:t>
      </w:r>
    </w:p>
    <w:p w14:paraId="353E6EB9" w14:textId="77777777" w:rsidR="00FD4E1C" w:rsidRDefault="00FD4E1C" w:rsidP="00FD4E1C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Formalizar los procedimientos administrativos y académicos: se deben crear manuales formales de procedimientos para las áreas administrativas y académicas, ya que actualmente se transmiten de manera verbal.</w:t>
      </w:r>
    </w:p>
    <w:p w14:paraId="372A866D" w14:textId="77777777" w:rsidR="00FD4E1C" w:rsidRDefault="00FD4E1C" w:rsidP="00FD4E1C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lastRenderedPageBreak/>
        <w:t>Mejorar la infraestructura educativa y tecnológica: se requiere un programa de inversión para rehabilitar las instalaciones existentes, construir un almacén y establecer una red de internet de nueva generación.</w:t>
      </w:r>
    </w:p>
    <w:p w14:paraId="7573C78E" w14:textId="77777777" w:rsidR="00FD4E1C" w:rsidRDefault="00FD4E1C" w:rsidP="00FD4E1C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Vincular la investigación con la docencia: es fundamental articular los productos de la investigación educativa con la práctica docente para mejorar la calidad de los procesos de enseñanza-aprendizaje.</w:t>
      </w:r>
    </w:p>
    <w:p w14:paraId="75BB891F" w14:textId="77777777" w:rsidR="00FD4E1C" w:rsidRDefault="00FD4E1C" w:rsidP="00FD4E1C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Estrategia de Cobertura: es necesario redefinir las cuantificaciones de la población potencial, objetivo de acuerdo a meta sexenal del Pp, lo anterior para lograr una planificación óptima.</w:t>
      </w:r>
    </w:p>
    <w:p w14:paraId="368851E3" w14:textId="77777777" w:rsidR="00FD4E1C" w:rsidRDefault="00FD4E1C" w:rsidP="00FD4E1C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Indicador sectorial: se debe identificar un indicador que se vincule directamente al Pp y que contribuya al logro de sus objetivos.</w:t>
      </w:r>
    </w:p>
    <w:p w14:paraId="26BA5366" w14:textId="77777777" w:rsidR="00FD4E1C" w:rsidRDefault="00FD4E1C" w:rsidP="00FD4E1C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 xml:space="preserve">Fichas técnicas: se deben establecer las fichas técnicas de los indicadores del Pp, así como del indicador sectorial que permitan dar un seguimiento anual de cada uno. </w:t>
      </w:r>
    </w:p>
    <w:p w14:paraId="551E330A" w14:textId="77777777" w:rsidR="00FD4E1C" w:rsidRDefault="00FD4E1C" w:rsidP="00FD4E1C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Publicación de avances y/o resultados: es necesario establecer un sitio donde se alberguen y pueda consultarse tanto los avances de los indicadores, así como sus respectivas fichas técnicas.</w:t>
      </w: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94494" w14:textId="415E91F0" w:rsidR="006E538E" w:rsidRPr="00133709" w:rsidRDefault="006E538E" w:rsidP="006E538E">
            <w:pPr>
              <w:spacing w:after="0" w:line="276" w:lineRule="auto"/>
              <w:ind w:left="179"/>
            </w:pPr>
            <w:hyperlink r:id="rId8" w:history="1">
              <w:r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vAlign w:val="center"/>
          </w:tcPr>
          <w:p w14:paraId="44738BAF" w14:textId="3FB9C2FE" w:rsidR="007C4CD6" w:rsidRPr="00521401" w:rsidRDefault="00FD4E1C" w:rsidP="00521401">
            <w:pPr>
              <w:spacing w:after="0" w:line="276" w:lineRule="auto"/>
              <w:ind w:left="179"/>
            </w:pPr>
            <w:r>
              <w:t>Servicios de Educación Superior y Posgrado de Calidad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vAlign w:val="center"/>
          </w:tcPr>
          <w:p w14:paraId="0850CE8D" w14:textId="26D7C158" w:rsidR="007C4CD6" w:rsidRPr="007C4CD6" w:rsidRDefault="00FD4E1C" w:rsidP="00521401">
            <w:pPr>
              <w:spacing w:after="0" w:line="276" w:lineRule="auto"/>
              <w:ind w:left="179"/>
            </w:pPr>
            <w:r>
              <w:t>SESPC</w:t>
            </w: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08479E">
        <w:trPr>
          <w:trHeight w:val="340"/>
        </w:trPr>
        <w:tc>
          <w:tcPr>
            <w:tcW w:w="9910" w:type="dxa"/>
            <w:gridSpan w:val="4"/>
            <w:vAlign w:val="center"/>
          </w:tcPr>
          <w:p w14:paraId="7D53808F" w14:textId="5D238D06" w:rsidR="007C4CD6" w:rsidRPr="007C4CD6" w:rsidRDefault="00FD4E1C" w:rsidP="00521401">
            <w:pPr>
              <w:spacing w:after="0" w:line="276" w:lineRule="auto"/>
              <w:ind w:left="179"/>
            </w:pPr>
            <w:r>
              <w:t>Escuela Normal de Sinaloa</w:t>
            </w:r>
          </w:p>
        </w:tc>
      </w:tr>
      <w:tr w:rsidR="007C4CD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EA460E">
        <w:trPr>
          <w:trHeight w:val="340"/>
        </w:trPr>
        <w:tc>
          <w:tcPr>
            <w:tcW w:w="2405" w:type="dxa"/>
            <w:vAlign w:val="center"/>
          </w:tcPr>
          <w:p w14:paraId="43D369B0" w14:textId="37E60EF9" w:rsidR="005A28B9" w:rsidRPr="00A16BE7" w:rsidRDefault="00FD4E1C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lastRenderedPageBreak/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D413EA">
        <w:trPr>
          <w:trHeight w:val="340"/>
        </w:trPr>
        <w:tc>
          <w:tcPr>
            <w:tcW w:w="3256" w:type="dxa"/>
            <w:vAlign w:val="center"/>
          </w:tcPr>
          <w:p w14:paraId="06EEC80E" w14:textId="12FCA7E5" w:rsidR="00090637" w:rsidRPr="00D913D9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vAlign w:val="center"/>
          </w:tcPr>
          <w:p w14:paraId="117D875F" w14:textId="02EBF2DB" w:rsidR="00090637" w:rsidRPr="00090637" w:rsidRDefault="00D363DC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D413EA">
        <w:trPr>
          <w:trHeight w:val="340"/>
        </w:trPr>
        <w:tc>
          <w:tcPr>
            <w:tcW w:w="9910" w:type="dxa"/>
            <w:gridSpan w:val="3"/>
          </w:tcPr>
          <w:p w14:paraId="7091B8EA" w14:textId="15ACE9A1" w:rsidR="005065B9" w:rsidRPr="00521401" w:rsidRDefault="00D363DC" w:rsidP="005065B9">
            <w:pPr>
              <w:spacing w:after="0" w:line="276" w:lineRule="auto"/>
              <w:ind w:left="179"/>
            </w:pPr>
            <w:r>
              <w:t>C. José Pilar Cazares López</w:t>
            </w: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D413EA">
        <w:trPr>
          <w:trHeight w:val="340"/>
        </w:trPr>
        <w:tc>
          <w:tcPr>
            <w:tcW w:w="9910" w:type="dxa"/>
            <w:gridSpan w:val="3"/>
          </w:tcPr>
          <w:p w14:paraId="54E4AA94" w14:textId="5DA7FFC6" w:rsidR="00A4624B" w:rsidRPr="007301C5" w:rsidRDefault="00D413EA" w:rsidP="00A4624B">
            <w:pPr>
              <w:spacing w:after="0" w:line="276" w:lineRule="auto"/>
              <w:ind w:left="179"/>
            </w:pPr>
            <w:hyperlink r:id="rId9" w:history="1">
              <w:r w:rsidRPr="00E278F3">
                <w:rPr>
                  <w:rStyle w:val="Hipervnculo"/>
                </w:rPr>
                <w:t>sin02jcazaresl@normales.mx</w:t>
              </w:r>
            </w:hyperlink>
            <w:r>
              <w:t xml:space="preserve"> </w:t>
            </w:r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14:paraId="3C5D9DC6" w14:textId="77777777" w:rsidTr="00D413EA">
        <w:trPr>
          <w:trHeight w:val="340"/>
        </w:trPr>
        <w:tc>
          <w:tcPr>
            <w:tcW w:w="9910" w:type="dxa"/>
            <w:gridSpan w:val="3"/>
            <w:vAlign w:val="center"/>
          </w:tcPr>
          <w:p w14:paraId="138DA773" w14:textId="701E853E" w:rsidR="004E1FF7" w:rsidRPr="007301C5" w:rsidRDefault="00D363DC" w:rsidP="004E1FF7">
            <w:pPr>
              <w:spacing w:after="0" w:line="276" w:lineRule="auto"/>
              <w:ind w:left="179"/>
            </w:pPr>
            <w:r>
              <w:t>Coordinación académica</w:t>
            </w:r>
          </w:p>
        </w:tc>
      </w:tr>
      <w:tr w:rsidR="004E1FF7" w:rsidRPr="00A753A2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49F6EF2F" w14:textId="77777777" w:rsidTr="00D413EA">
        <w:trPr>
          <w:trHeight w:val="340"/>
        </w:trPr>
        <w:tc>
          <w:tcPr>
            <w:tcW w:w="9910" w:type="dxa"/>
            <w:gridSpan w:val="3"/>
          </w:tcPr>
          <w:p w14:paraId="6F19C066" w14:textId="389C6DC5" w:rsidR="004E1FF7" w:rsidRPr="007301C5" w:rsidRDefault="00D363DC" w:rsidP="004E1FF7">
            <w:pPr>
              <w:spacing w:after="0" w:line="276" w:lineRule="auto"/>
              <w:ind w:left="179"/>
            </w:pPr>
            <w:r>
              <w:t>66-77-14-01-94 ext-136</w:t>
            </w:r>
          </w:p>
        </w:tc>
      </w:tr>
    </w:tbl>
    <w:p w14:paraId="618D093C" w14:textId="77777777" w:rsidR="006F5149" w:rsidRDefault="006F5149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vAlign w:val="center"/>
          </w:tcPr>
          <w:p w14:paraId="22D310B8" w14:textId="18F1F416" w:rsidR="00A06CEF" w:rsidRPr="00866990" w:rsidRDefault="00FD4E1C" w:rsidP="00A06CEF">
            <w:pPr>
              <w:spacing w:after="0" w:line="276" w:lineRule="auto"/>
            </w:pPr>
            <w:r>
              <w:t>No aplica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090637" w14:paraId="4305D4C3" w14:textId="77777777" w:rsidTr="00C61D21">
        <w:trPr>
          <w:trHeight w:val="340"/>
        </w:trPr>
        <w:tc>
          <w:tcPr>
            <w:tcW w:w="9910" w:type="dxa"/>
            <w:gridSpan w:val="4"/>
            <w:vAlign w:val="center"/>
          </w:tcPr>
          <w:p w14:paraId="334040E1" w14:textId="6C43F7D9" w:rsidR="00090637" w:rsidRPr="00866990" w:rsidRDefault="00FD4E1C" w:rsidP="00FD4E1C">
            <w:pPr>
              <w:spacing w:after="0" w:line="240" w:lineRule="auto"/>
              <w:ind w:left="179"/>
              <w:jc w:val="both"/>
            </w:pPr>
            <w:r>
              <w:t>La Dirección de Evaluación adscrita a la Subsecretaría de Planeación, Inversión y Financiamiento de la Secretaría de Administración y Finanzas, Gobierno del Estado de Sinaloa fue la instancia evaluadora de la presente evaluación</w:t>
            </w:r>
          </w:p>
        </w:tc>
      </w:tr>
      <w:tr w:rsidR="00090637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090637" w14:paraId="5CBDEAA7" w14:textId="77777777" w:rsidTr="00C61D21">
        <w:trPr>
          <w:trHeight w:val="340"/>
        </w:trPr>
        <w:tc>
          <w:tcPr>
            <w:tcW w:w="9910" w:type="dxa"/>
            <w:gridSpan w:val="4"/>
            <w:vAlign w:val="center"/>
          </w:tcPr>
          <w:p w14:paraId="2A2EB40C" w14:textId="14CAA54F" w:rsidR="00090637" w:rsidRPr="00866990" w:rsidRDefault="00FD4E1C" w:rsidP="00FD4E1C">
            <w:pPr>
              <w:spacing w:after="0" w:line="240" w:lineRule="auto"/>
              <w:ind w:left="179"/>
              <w:jc w:val="both"/>
            </w:pPr>
            <w:r>
              <w:t>La evaluación se llevó a cabo a través de la Dirección de Evaluación adscrita a la Subsecretaria de Planeación, Inversión y Financiamiento de la Secretaría de Administración y Finanzas, Gobierno del Estado de Sinaloa, ajena a la unidad responsable del Pp</w:t>
            </w:r>
          </w:p>
        </w:tc>
      </w:tr>
      <w:tr w:rsidR="00090637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4C435E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vAlign w:val="center"/>
          </w:tcPr>
          <w:p w14:paraId="7D64613A" w14:textId="67B7A0B0" w:rsidR="004C435E" w:rsidRPr="00866990" w:rsidRDefault="00FD4E1C" w:rsidP="004C435E">
            <w:pPr>
              <w:spacing w:after="0" w:line="276" w:lineRule="auto"/>
              <w:ind w:left="179"/>
            </w:pPr>
            <w:r>
              <w:t>Recurso estatal</w:t>
            </w:r>
          </w:p>
        </w:tc>
      </w:tr>
    </w:tbl>
    <w:p w14:paraId="4F8B6B6B" w14:textId="77777777" w:rsidR="002C2D3A" w:rsidRDefault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8E3F2" w14:textId="77777777" w:rsidR="00A00A38" w:rsidRDefault="00A00A38" w:rsidP="008E5209">
      <w:pPr>
        <w:spacing w:after="0" w:line="240" w:lineRule="auto"/>
      </w:pPr>
      <w:r>
        <w:separator/>
      </w:r>
    </w:p>
  </w:endnote>
  <w:endnote w:type="continuationSeparator" w:id="0">
    <w:p w14:paraId="25F82CE5" w14:textId="77777777" w:rsidR="00A00A38" w:rsidRDefault="00A00A38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0FE3C48A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E34D4D">
          <w:rPr>
            <w:b/>
            <w:bCs/>
            <w:noProof/>
            <w:sz w:val="18"/>
            <w:szCs w:val="18"/>
          </w:rPr>
          <w:t>3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5DF6E5B8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E34D4D" w:rsidRPr="00E34D4D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35941" w14:textId="77777777" w:rsidR="00A00A38" w:rsidRDefault="00A00A38" w:rsidP="008E5209">
      <w:pPr>
        <w:spacing w:after="0" w:line="240" w:lineRule="auto"/>
      </w:pPr>
      <w:r>
        <w:separator/>
      </w:r>
    </w:p>
  </w:footnote>
  <w:footnote w:type="continuationSeparator" w:id="0">
    <w:p w14:paraId="13A96800" w14:textId="77777777" w:rsidR="00A00A38" w:rsidRDefault="00A00A38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DDD3" w14:textId="77777777" w:rsidR="0008479E" w:rsidRPr="00E34D4D" w:rsidRDefault="0008479E" w:rsidP="0008479E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34D4D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4FE82AE" wp14:editId="72E82C38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4D4D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D386" w14:textId="77777777" w:rsidR="0086126F" w:rsidRPr="002C2D3A" w:rsidRDefault="006047A9" w:rsidP="0085511A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2C2D3A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</w:t>
    </w:r>
    <w:r w:rsidR="002272AA" w:rsidRPr="002C2D3A">
      <w:rPr>
        <w:rFonts w:ascii="Medium" w:hAnsi="Medium" w:cs="Arial"/>
        <w:b/>
        <w:color w:val="404040" w:themeColor="text1" w:themeTint="BF"/>
        <w:sz w:val="26"/>
        <w:szCs w:val="26"/>
      </w:rPr>
      <w:t xml:space="preserve">ón del </w:t>
    </w:r>
    <w:r w:rsidR="00A65C5E" w:rsidRPr="002C2D3A">
      <w:rPr>
        <w:rFonts w:ascii="Medium" w:hAnsi="Medium" w:cs="Arial"/>
        <w:b/>
        <w:color w:val="404040" w:themeColor="text1" w:themeTint="BF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7pt;height:595.5pt" o:bullet="t">
        <v:imagedata r:id="rId1" o:title="03"/>
      </v:shape>
    </w:pict>
  </w:numPicBullet>
  <w:numPicBullet w:numPicBulletId="1">
    <w:pict>
      <v:shape id="_x0000_i1027" type="#_x0000_t75" style="width:282pt;height:297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7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2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3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9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1574001293">
    <w:abstractNumId w:val="23"/>
  </w:num>
  <w:num w:numId="2" w16cid:durableId="63530632">
    <w:abstractNumId w:val="21"/>
  </w:num>
  <w:num w:numId="3" w16cid:durableId="1395423591">
    <w:abstractNumId w:val="7"/>
  </w:num>
  <w:num w:numId="4" w16cid:durableId="915748401">
    <w:abstractNumId w:val="19"/>
  </w:num>
  <w:num w:numId="5" w16cid:durableId="2136361757">
    <w:abstractNumId w:val="2"/>
  </w:num>
  <w:num w:numId="6" w16cid:durableId="373621298">
    <w:abstractNumId w:val="27"/>
  </w:num>
  <w:num w:numId="7" w16cid:durableId="1458840472">
    <w:abstractNumId w:val="28"/>
  </w:num>
  <w:num w:numId="8" w16cid:durableId="2021276607">
    <w:abstractNumId w:val="29"/>
  </w:num>
  <w:num w:numId="9" w16cid:durableId="235365761">
    <w:abstractNumId w:val="20"/>
  </w:num>
  <w:num w:numId="10" w16cid:durableId="1168596358">
    <w:abstractNumId w:val="12"/>
  </w:num>
  <w:num w:numId="11" w16cid:durableId="516046592">
    <w:abstractNumId w:val="14"/>
  </w:num>
  <w:num w:numId="12" w16cid:durableId="1595285101">
    <w:abstractNumId w:val="26"/>
  </w:num>
  <w:num w:numId="13" w16cid:durableId="492182636">
    <w:abstractNumId w:val="25"/>
  </w:num>
  <w:num w:numId="14" w16cid:durableId="1877159484">
    <w:abstractNumId w:val="22"/>
  </w:num>
  <w:num w:numId="15" w16cid:durableId="216429855">
    <w:abstractNumId w:val="16"/>
  </w:num>
  <w:num w:numId="16" w16cid:durableId="976029762">
    <w:abstractNumId w:val="4"/>
  </w:num>
  <w:num w:numId="17" w16cid:durableId="1800105168">
    <w:abstractNumId w:val="6"/>
  </w:num>
  <w:num w:numId="18" w16cid:durableId="927036128">
    <w:abstractNumId w:val="17"/>
  </w:num>
  <w:num w:numId="19" w16cid:durableId="989868831">
    <w:abstractNumId w:val="15"/>
  </w:num>
  <w:num w:numId="20" w16cid:durableId="1003816971">
    <w:abstractNumId w:val="5"/>
  </w:num>
  <w:num w:numId="21" w16cid:durableId="634405737">
    <w:abstractNumId w:val="3"/>
  </w:num>
  <w:num w:numId="22" w16cid:durableId="1537158352">
    <w:abstractNumId w:val="13"/>
  </w:num>
  <w:num w:numId="23" w16cid:durableId="1663435576">
    <w:abstractNumId w:val="24"/>
  </w:num>
  <w:num w:numId="24" w16cid:durableId="1542399823">
    <w:abstractNumId w:val="11"/>
  </w:num>
  <w:num w:numId="25" w16cid:durableId="2011789339">
    <w:abstractNumId w:val="18"/>
  </w:num>
  <w:num w:numId="26" w16cid:durableId="707876720">
    <w:abstractNumId w:val="8"/>
  </w:num>
  <w:num w:numId="27" w16cid:durableId="258024226">
    <w:abstractNumId w:val="10"/>
  </w:num>
  <w:num w:numId="28" w16cid:durableId="997659104">
    <w:abstractNumId w:val="0"/>
  </w:num>
  <w:num w:numId="29" w16cid:durableId="1287352498">
    <w:abstractNumId w:val="9"/>
  </w:num>
  <w:num w:numId="30" w16cid:durableId="429082310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709"/>
    <w:rsid w:val="0014109C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B4A7B"/>
    <w:rsid w:val="005B6325"/>
    <w:rsid w:val="005B6573"/>
    <w:rsid w:val="005B6E40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0B61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50021"/>
    <w:rsid w:val="00953824"/>
    <w:rsid w:val="0096110F"/>
    <w:rsid w:val="00975299"/>
    <w:rsid w:val="009768FB"/>
    <w:rsid w:val="0098143F"/>
    <w:rsid w:val="00983315"/>
    <w:rsid w:val="009909AC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0A38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511B"/>
    <w:rsid w:val="00CF57AE"/>
    <w:rsid w:val="00D00AAC"/>
    <w:rsid w:val="00D10D79"/>
    <w:rsid w:val="00D12362"/>
    <w:rsid w:val="00D1436F"/>
    <w:rsid w:val="00D15AF3"/>
    <w:rsid w:val="00D16047"/>
    <w:rsid w:val="00D2217D"/>
    <w:rsid w:val="00D222DC"/>
    <w:rsid w:val="00D27992"/>
    <w:rsid w:val="00D31A79"/>
    <w:rsid w:val="00D33ED2"/>
    <w:rsid w:val="00D363DC"/>
    <w:rsid w:val="00D413EA"/>
    <w:rsid w:val="00D433BA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34D4D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D4E1C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D41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millan@sinaloa.gob.m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n02jcazaresl@normales.m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C2A62-FDDE-4EEE-802D-C243603B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2021.dotx</Template>
  <TotalTime>72</TotalTime>
  <Pages>5</Pages>
  <Words>1832</Words>
  <Characters>10076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15</cp:revision>
  <cp:lastPrinted>2022-06-17T19:35:00Z</cp:lastPrinted>
  <dcterms:created xsi:type="dcterms:W3CDTF">2022-12-06T19:20:00Z</dcterms:created>
  <dcterms:modified xsi:type="dcterms:W3CDTF">2025-10-13T18:01:00Z</dcterms:modified>
</cp:coreProperties>
</file>